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AFA" w14:textId="74F2B558" w:rsidR="00F84B37" w:rsidRPr="00863A31" w:rsidRDefault="00F84B37" w:rsidP="00F84B37">
      <w:pPr>
        <w:rPr>
          <w:b/>
          <w:bCs/>
        </w:rPr>
      </w:pPr>
      <w:r w:rsidRPr="00863A31">
        <w:rPr>
          <w:b/>
          <w:bCs/>
        </w:rPr>
        <w:t xml:space="preserve">HOA Meeting Minutes: </w:t>
      </w:r>
      <w:r w:rsidR="0059158F">
        <w:rPr>
          <w:b/>
          <w:bCs/>
        </w:rPr>
        <w:t>December</w:t>
      </w:r>
      <w:r w:rsidRPr="00863A31">
        <w:rPr>
          <w:b/>
          <w:bCs/>
        </w:rPr>
        <w:t xml:space="preserve"> </w:t>
      </w:r>
      <w:r w:rsidR="0059158F">
        <w:rPr>
          <w:b/>
          <w:bCs/>
        </w:rPr>
        <w:t>9</w:t>
      </w:r>
      <w:r w:rsidRPr="00863A31">
        <w:rPr>
          <w:b/>
          <w:bCs/>
        </w:rPr>
        <w:t xml:space="preserve">, </w:t>
      </w:r>
      <w:r w:rsidR="00691741">
        <w:rPr>
          <w:b/>
          <w:bCs/>
        </w:rPr>
        <w:t>2021</w:t>
      </w:r>
      <w:r w:rsidRPr="00863A31">
        <w:rPr>
          <w:b/>
          <w:bCs/>
        </w:rPr>
        <w:t xml:space="preserve">: </w:t>
      </w:r>
    </w:p>
    <w:p w14:paraId="13CBC22E" w14:textId="77777777" w:rsidR="00F84B37" w:rsidRDefault="00F84B37" w:rsidP="00F84B37"/>
    <w:p w14:paraId="0AE50B86" w14:textId="7BAAADDA" w:rsidR="00F84B37" w:rsidRDefault="00F84B37" w:rsidP="00F84B37">
      <w:r>
        <w:t xml:space="preserve">In attendance: </w:t>
      </w:r>
      <w:r w:rsidR="0059158F">
        <w:t>Scott, Joe, Matt, Jill</w:t>
      </w:r>
    </w:p>
    <w:p w14:paraId="0FF7B89F" w14:textId="218D36C1" w:rsidR="00F84B37" w:rsidRDefault="00F84B37" w:rsidP="00F84B37">
      <w:r>
        <w:t xml:space="preserve">Absent: </w:t>
      </w:r>
      <w:r w:rsidR="0059158F">
        <w:t>Brad</w:t>
      </w:r>
    </w:p>
    <w:p w14:paraId="2FC1024A" w14:textId="33029B0C" w:rsidR="00691741" w:rsidRDefault="00F84B37" w:rsidP="00F84B37">
      <w:r>
        <w:t xml:space="preserve">Meeting called to order: </w:t>
      </w:r>
      <w:r w:rsidR="00691741">
        <w:t>7:0</w:t>
      </w:r>
      <w:r w:rsidR="0059158F">
        <w:t>6</w:t>
      </w:r>
      <w:r w:rsidR="00691741">
        <w:t xml:space="preserve"> PM</w:t>
      </w:r>
    </w:p>
    <w:p w14:paraId="0602F31B" w14:textId="77777777" w:rsidR="0059158F" w:rsidRDefault="0059158F" w:rsidP="00F84B37"/>
    <w:p w14:paraId="0DAECD50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>Introduction of members</w:t>
      </w:r>
    </w:p>
    <w:p w14:paraId="06072472" w14:textId="77777777" w:rsidR="0059158F" w:rsidRDefault="0059158F" w:rsidP="0059158F">
      <w:pPr>
        <w:ind w:left="720"/>
      </w:pPr>
    </w:p>
    <w:p w14:paraId="5B0DED99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History of board from 2020. </w:t>
      </w:r>
    </w:p>
    <w:p w14:paraId="4060EBA9" w14:textId="77777777" w:rsidR="0059158F" w:rsidRDefault="0059158F" w:rsidP="0059158F">
      <w:pPr>
        <w:ind w:left="720"/>
      </w:pPr>
    </w:p>
    <w:p w14:paraId="613D8D81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Turned over to Sandra for election results…37 ballots, </w:t>
      </w:r>
    </w:p>
    <w:p w14:paraId="116A8946" w14:textId="77777777" w:rsidR="0059158F" w:rsidRDefault="0059158F" w:rsidP="0059158F">
      <w:pPr>
        <w:ind w:left="720"/>
      </w:pPr>
      <w:r>
        <w:t xml:space="preserve">Matt 34, Brian 35, Jill 34. </w:t>
      </w:r>
    </w:p>
    <w:p w14:paraId="3F20FC20" w14:textId="77777777" w:rsidR="0059158F" w:rsidRDefault="0059158F" w:rsidP="0059158F">
      <w:pPr>
        <w:ind w:left="720"/>
      </w:pPr>
    </w:p>
    <w:p w14:paraId="6F752C37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>Resolution to adopt new board members, Scott moved, Matt second vote: 4-0</w:t>
      </w:r>
    </w:p>
    <w:p w14:paraId="7D2E3CF4" w14:textId="77777777" w:rsidR="0059158F" w:rsidRDefault="0059158F" w:rsidP="0059158F">
      <w:pPr>
        <w:ind w:left="720"/>
      </w:pPr>
      <w:r>
        <w:t xml:space="preserve">Motion passed with these three being nominated and elected on to the board, Matt, Jill, Brian, </w:t>
      </w:r>
    </w:p>
    <w:p w14:paraId="71E549F5" w14:textId="77777777" w:rsidR="0059158F" w:rsidRDefault="0059158F" w:rsidP="0059158F">
      <w:pPr>
        <w:ind w:left="720"/>
      </w:pPr>
    </w:p>
    <w:p w14:paraId="04533CCF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Open to public hearing for budget conversation: </w:t>
      </w:r>
    </w:p>
    <w:p w14:paraId="08508DF8" w14:textId="77777777" w:rsidR="0059158F" w:rsidRDefault="0059158F" w:rsidP="0059158F">
      <w:pPr>
        <w:numPr>
          <w:ilvl w:val="1"/>
          <w:numId w:val="8"/>
        </w:numPr>
        <w:spacing w:after="0" w:line="276" w:lineRule="auto"/>
      </w:pPr>
      <w:r>
        <w:t xml:space="preserve">No comments or questions regarding budget. </w:t>
      </w:r>
    </w:p>
    <w:p w14:paraId="1563227C" w14:textId="77777777" w:rsidR="0059158F" w:rsidRDefault="0059158F" w:rsidP="0059158F">
      <w:pPr>
        <w:ind w:left="720"/>
      </w:pPr>
    </w:p>
    <w:p w14:paraId="172EBC27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Thank you to Scott. Stepping down after 10 years of HOA board service. </w:t>
      </w:r>
    </w:p>
    <w:p w14:paraId="76F4D41E" w14:textId="77777777" w:rsidR="0059158F" w:rsidRDefault="0059158F" w:rsidP="0059158F">
      <w:pPr>
        <w:ind w:left="720"/>
      </w:pPr>
    </w:p>
    <w:p w14:paraId="297A8CB1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Review of budget. See attached budget-not planning to raise dues at this time. </w:t>
      </w:r>
    </w:p>
    <w:p w14:paraId="5D743DA3" w14:textId="77777777" w:rsidR="0059158F" w:rsidRDefault="0059158F" w:rsidP="0059158F">
      <w:pPr>
        <w:ind w:left="720"/>
      </w:pPr>
    </w:p>
    <w:p w14:paraId="4F6D802A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Review of 2021 HOA board accomplishments. </w:t>
      </w:r>
    </w:p>
    <w:p w14:paraId="36DA9EF4" w14:textId="77777777" w:rsidR="0059158F" w:rsidRDefault="0059158F" w:rsidP="0059158F">
      <w:pPr>
        <w:ind w:left="720"/>
      </w:pPr>
    </w:p>
    <w:p w14:paraId="7C10CC5B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Resolution for adopting the budget 1-2022 to 12-2022; Scott motion; Jill second; 4-0. </w:t>
      </w:r>
    </w:p>
    <w:p w14:paraId="2B7CB778" w14:textId="77777777" w:rsidR="0059158F" w:rsidRDefault="0059158F" w:rsidP="0059158F">
      <w:pPr>
        <w:ind w:left="720"/>
      </w:pPr>
    </w:p>
    <w:p w14:paraId="6A974C89" w14:textId="77777777" w:rsidR="0059158F" w:rsidRDefault="0059158F" w:rsidP="0059158F">
      <w:pPr>
        <w:numPr>
          <w:ilvl w:val="0"/>
          <w:numId w:val="8"/>
        </w:numPr>
        <w:spacing w:after="0" w:line="276" w:lineRule="auto"/>
      </w:pPr>
      <w:r>
        <w:t xml:space="preserve">Resolution appropriating sums of money for the 2022 budget year; Scott motion, Matt second; 4-0. </w:t>
      </w:r>
    </w:p>
    <w:p w14:paraId="49600AB9" w14:textId="77777777" w:rsidR="0059158F" w:rsidRDefault="0059158F" w:rsidP="0059158F"/>
    <w:p w14:paraId="048824B7" w14:textId="77777777" w:rsidR="0059158F" w:rsidRDefault="0059158F" w:rsidP="0059158F">
      <w:r>
        <w:t>Conclusion of the official portion of the meeting: 7:27</w:t>
      </w:r>
    </w:p>
    <w:p w14:paraId="75F53B39" w14:textId="77777777" w:rsidR="0059158F" w:rsidRDefault="0059158F" w:rsidP="0059158F"/>
    <w:p w14:paraId="5BEDE321" w14:textId="77777777" w:rsidR="0059158F" w:rsidRDefault="0059158F" w:rsidP="0059158F"/>
    <w:p w14:paraId="502F58B5" w14:textId="77777777" w:rsidR="0059158F" w:rsidRDefault="0059158F" w:rsidP="0059158F">
      <w:pPr>
        <w:numPr>
          <w:ilvl w:val="0"/>
          <w:numId w:val="7"/>
        </w:numPr>
        <w:spacing w:after="0" w:line="276" w:lineRule="auto"/>
      </w:pPr>
      <w:r>
        <w:t xml:space="preserve">West grassy area by the lake has nearly died. </w:t>
      </w:r>
      <w:proofErr w:type="spellStart"/>
      <w:r>
        <w:t>Yhis</w:t>
      </w:r>
      <w:proofErr w:type="spellEnd"/>
      <w:r>
        <w:t xml:space="preserve"> needs to be maintained like the rest of the neighborhood. We have addressed this with the landscapers. Sprinklers were buried under layers of grass in this area. </w:t>
      </w:r>
    </w:p>
    <w:p w14:paraId="436AEAED" w14:textId="77777777" w:rsidR="0059158F" w:rsidRDefault="0059158F" w:rsidP="0059158F">
      <w:pPr>
        <w:numPr>
          <w:ilvl w:val="0"/>
          <w:numId w:val="7"/>
        </w:numPr>
        <w:spacing w:after="0" w:line="276" w:lineRule="auto"/>
      </w:pPr>
      <w:r>
        <w:t xml:space="preserve">Question was presented by a homeowner: Who takes care of the walkways that go up to the lake?  Response: these are maintained by the HOA. These are one of the areas we have brought to the attention of the </w:t>
      </w:r>
      <w:proofErr w:type="gramStart"/>
      <w:r>
        <w:t>landscapers</w:t>
      </w:r>
      <w:proofErr w:type="gramEnd"/>
      <w:r>
        <w:t xml:space="preserve"> and this should improve next season. (</w:t>
      </w:r>
      <w:proofErr w:type="gramStart"/>
      <w:r>
        <w:t>area</w:t>
      </w:r>
      <w:proofErr w:type="gramEnd"/>
      <w:r>
        <w:t xml:space="preserve"> between Wyss and Kits) </w:t>
      </w:r>
    </w:p>
    <w:p w14:paraId="77C35166" w14:textId="77777777" w:rsidR="0059158F" w:rsidRDefault="0059158F" w:rsidP="0059158F">
      <w:pPr>
        <w:numPr>
          <w:ilvl w:val="0"/>
          <w:numId w:val="7"/>
        </w:numPr>
        <w:spacing w:after="0" w:line="276" w:lineRule="auto"/>
      </w:pPr>
      <w:r>
        <w:t xml:space="preserve">Landscapers are scheduled in the next few days for the fall clean up. </w:t>
      </w:r>
    </w:p>
    <w:p w14:paraId="1B16A4F3" w14:textId="77777777" w:rsidR="0059158F" w:rsidRDefault="0059158F" w:rsidP="0059158F"/>
    <w:p w14:paraId="4EC2D186" w14:textId="77777777" w:rsidR="0059158F" w:rsidRDefault="0059158F" w:rsidP="0059158F"/>
    <w:p w14:paraId="22ECD3F4" w14:textId="77777777" w:rsidR="0059158F" w:rsidRDefault="0059158F" w:rsidP="0059158F">
      <w:r>
        <w:t xml:space="preserve">Next meeting is set for January 13th 7pm. </w:t>
      </w:r>
    </w:p>
    <w:p w14:paraId="728BFC0C" w14:textId="77777777" w:rsidR="0059158F" w:rsidRDefault="0059158F" w:rsidP="0059158F"/>
    <w:p w14:paraId="7F515257" w14:textId="77777777" w:rsidR="0059158F" w:rsidRDefault="0059158F" w:rsidP="0059158F">
      <w:r>
        <w:t xml:space="preserve">Scott motioned for the meeting adjournment, Matt second, motion passed 4-0. </w:t>
      </w:r>
    </w:p>
    <w:p w14:paraId="6DD0C8B7" w14:textId="77777777" w:rsidR="0059158F" w:rsidRDefault="0059158F" w:rsidP="0059158F"/>
    <w:p w14:paraId="7DB11115" w14:textId="77777777" w:rsidR="0059158F" w:rsidRDefault="0059158F" w:rsidP="0059158F">
      <w:r>
        <w:t>Adjourned</w:t>
      </w:r>
    </w:p>
    <w:p w14:paraId="7723C402" w14:textId="2BE5BF33" w:rsidR="00F84B37" w:rsidRDefault="00691741" w:rsidP="006A54A4">
      <w:r>
        <w:t xml:space="preserve"> </w:t>
      </w:r>
    </w:p>
    <w:sectPr w:rsidR="00F84B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D03E" w14:textId="77777777" w:rsidR="008C6442" w:rsidRDefault="008C6442">
      <w:pPr>
        <w:spacing w:after="0" w:line="240" w:lineRule="auto"/>
      </w:pPr>
      <w:r>
        <w:separator/>
      </w:r>
    </w:p>
  </w:endnote>
  <w:endnote w:type="continuationSeparator" w:id="0">
    <w:p w14:paraId="606C9B92" w14:textId="77777777" w:rsidR="008C6442" w:rsidRDefault="008C6442">
      <w:pPr>
        <w:spacing w:after="0" w:line="240" w:lineRule="auto"/>
      </w:pPr>
      <w:r>
        <w:continuationSeparator/>
      </w:r>
    </w:p>
  </w:endnote>
  <w:endnote w:type="continuationNotice" w:id="1">
    <w:p w14:paraId="292AD6BF" w14:textId="77777777" w:rsidR="008C6442" w:rsidRDefault="008C6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B795" w14:textId="77777777" w:rsidR="008C6442" w:rsidRDefault="008C6442">
      <w:pPr>
        <w:spacing w:after="0" w:line="240" w:lineRule="auto"/>
      </w:pPr>
      <w:r>
        <w:separator/>
      </w:r>
    </w:p>
  </w:footnote>
  <w:footnote w:type="continuationSeparator" w:id="0">
    <w:p w14:paraId="6B3EECE4" w14:textId="77777777" w:rsidR="008C6442" w:rsidRDefault="008C6442">
      <w:pPr>
        <w:spacing w:after="0" w:line="240" w:lineRule="auto"/>
      </w:pPr>
      <w:r>
        <w:continuationSeparator/>
      </w:r>
    </w:p>
  </w:footnote>
  <w:footnote w:type="continuationNotice" w:id="1">
    <w:p w14:paraId="3350A80A" w14:textId="77777777" w:rsidR="008C6442" w:rsidRDefault="008C6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310"/>
      <w:gridCol w:w="3930"/>
      <w:gridCol w:w="3120"/>
    </w:tblGrid>
    <w:tr w:rsidR="3D09A833" w14:paraId="0C5FEC74" w14:textId="77777777" w:rsidTr="75CD48EE">
      <w:tc>
        <w:tcPr>
          <w:tcW w:w="2310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63BC5396" w14:textId="5E9FE949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Board Meeting Notes</w:t>
          </w:r>
        </w:p>
      </w:tc>
      <w:tc>
        <w:tcPr>
          <w:tcW w:w="3120" w:type="dxa"/>
        </w:tcPr>
        <w:p w14:paraId="6D9A61B9" w14:textId="1E7C917A" w:rsidR="218D1269" w:rsidRDefault="218D1269">
          <w:r>
            <w:t xml:space="preserve">Date Written:    </w:t>
          </w:r>
          <w:r w:rsidR="00691741">
            <w:t>1</w:t>
          </w:r>
          <w:r w:rsidR="0059158F">
            <w:t>2</w:t>
          </w:r>
          <w:r>
            <w:t>/</w:t>
          </w:r>
          <w:r w:rsidR="0059158F">
            <w:t>9</w:t>
          </w:r>
          <w:r>
            <w:t>/20</w:t>
          </w:r>
          <w:r w:rsidR="00691741">
            <w:t>21</w:t>
          </w:r>
        </w:p>
        <w:p w14:paraId="1A56E5EF" w14:textId="73BDBD91" w:rsidR="218D1269" w:rsidRDefault="218D1269"/>
      </w:tc>
    </w:tr>
  </w:tbl>
  <w:p w14:paraId="462D2160" w14:textId="78D1A89B" w:rsidR="3D09A833" w:rsidRDefault="3D09A833" w:rsidP="3D09A83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905F7"/>
    <w:multiLevelType w:val="multilevel"/>
    <w:tmpl w:val="18306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7D34C0"/>
    <w:multiLevelType w:val="multilevel"/>
    <w:tmpl w:val="DF2C1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7BC4"/>
    <w:multiLevelType w:val="multilevel"/>
    <w:tmpl w:val="C3202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44658"/>
    <w:rsid w:val="00046A0E"/>
    <w:rsid w:val="000563A0"/>
    <w:rsid w:val="00080382"/>
    <w:rsid w:val="00090B56"/>
    <w:rsid w:val="000C367C"/>
    <w:rsid w:val="000E36A5"/>
    <w:rsid w:val="000E41CE"/>
    <w:rsid w:val="0015137A"/>
    <w:rsid w:val="001841EA"/>
    <w:rsid w:val="001A62FD"/>
    <w:rsid w:val="001B5FFB"/>
    <w:rsid w:val="001D28CB"/>
    <w:rsid w:val="001E192D"/>
    <w:rsid w:val="00221129"/>
    <w:rsid w:val="002378AC"/>
    <w:rsid w:val="002457C9"/>
    <w:rsid w:val="0025138B"/>
    <w:rsid w:val="00263C75"/>
    <w:rsid w:val="002C130C"/>
    <w:rsid w:val="002C3848"/>
    <w:rsid w:val="002F599A"/>
    <w:rsid w:val="00322A0A"/>
    <w:rsid w:val="00366D70"/>
    <w:rsid w:val="00386A72"/>
    <w:rsid w:val="0039120D"/>
    <w:rsid w:val="00391CD8"/>
    <w:rsid w:val="003A448D"/>
    <w:rsid w:val="003A7F12"/>
    <w:rsid w:val="003C575D"/>
    <w:rsid w:val="003D614E"/>
    <w:rsid w:val="0040297B"/>
    <w:rsid w:val="00415D57"/>
    <w:rsid w:val="00477747"/>
    <w:rsid w:val="004A2597"/>
    <w:rsid w:val="004A57CE"/>
    <w:rsid w:val="00515BF9"/>
    <w:rsid w:val="00525401"/>
    <w:rsid w:val="00544FAE"/>
    <w:rsid w:val="005515F0"/>
    <w:rsid w:val="005610FF"/>
    <w:rsid w:val="0057635D"/>
    <w:rsid w:val="00576BB9"/>
    <w:rsid w:val="005868E4"/>
    <w:rsid w:val="0059158F"/>
    <w:rsid w:val="005B4BF7"/>
    <w:rsid w:val="005C6A35"/>
    <w:rsid w:val="005C6DAA"/>
    <w:rsid w:val="005D30F6"/>
    <w:rsid w:val="00627F6C"/>
    <w:rsid w:val="00635E15"/>
    <w:rsid w:val="0064151A"/>
    <w:rsid w:val="00642FB4"/>
    <w:rsid w:val="00677673"/>
    <w:rsid w:val="00691741"/>
    <w:rsid w:val="006A54A4"/>
    <w:rsid w:val="006C62D7"/>
    <w:rsid w:val="006E5147"/>
    <w:rsid w:val="006F062D"/>
    <w:rsid w:val="007141B8"/>
    <w:rsid w:val="00794789"/>
    <w:rsid w:val="00795398"/>
    <w:rsid w:val="007A0376"/>
    <w:rsid w:val="007A1127"/>
    <w:rsid w:val="007C6566"/>
    <w:rsid w:val="007F2CC8"/>
    <w:rsid w:val="00810585"/>
    <w:rsid w:val="00820B2D"/>
    <w:rsid w:val="00823775"/>
    <w:rsid w:val="00825D66"/>
    <w:rsid w:val="008467AC"/>
    <w:rsid w:val="00852C16"/>
    <w:rsid w:val="00854C78"/>
    <w:rsid w:val="00886816"/>
    <w:rsid w:val="008C6442"/>
    <w:rsid w:val="008D6E72"/>
    <w:rsid w:val="0097315A"/>
    <w:rsid w:val="00981B99"/>
    <w:rsid w:val="00985886"/>
    <w:rsid w:val="00991DB9"/>
    <w:rsid w:val="009970D6"/>
    <w:rsid w:val="009C5642"/>
    <w:rsid w:val="009F753B"/>
    <w:rsid w:val="00A026A3"/>
    <w:rsid w:val="00A21B3F"/>
    <w:rsid w:val="00A400A8"/>
    <w:rsid w:val="00A7003C"/>
    <w:rsid w:val="00A779CD"/>
    <w:rsid w:val="00A94D2B"/>
    <w:rsid w:val="00AB2A57"/>
    <w:rsid w:val="00AE399C"/>
    <w:rsid w:val="00B03D7A"/>
    <w:rsid w:val="00B176C8"/>
    <w:rsid w:val="00B52700"/>
    <w:rsid w:val="00B84E5B"/>
    <w:rsid w:val="00B9443C"/>
    <w:rsid w:val="00B949E7"/>
    <w:rsid w:val="00BE17B6"/>
    <w:rsid w:val="00C05DB3"/>
    <w:rsid w:val="00C21039"/>
    <w:rsid w:val="00C30F5C"/>
    <w:rsid w:val="00C67A3F"/>
    <w:rsid w:val="00C70DF7"/>
    <w:rsid w:val="00CB175E"/>
    <w:rsid w:val="00CD0E20"/>
    <w:rsid w:val="00CD352F"/>
    <w:rsid w:val="00CF1B92"/>
    <w:rsid w:val="00D47DA0"/>
    <w:rsid w:val="00D77621"/>
    <w:rsid w:val="00DD2A8C"/>
    <w:rsid w:val="00DD51EC"/>
    <w:rsid w:val="00DE07A3"/>
    <w:rsid w:val="00DE798A"/>
    <w:rsid w:val="00DF2B40"/>
    <w:rsid w:val="00DF3E50"/>
    <w:rsid w:val="00E0597D"/>
    <w:rsid w:val="00E25CF5"/>
    <w:rsid w:val="00E35786"/>
    <w:rsid w:val="00E52251"/>
    <w:rsid w:val="00E5670F"/>
    <w:rsid w:val="00EA3476"/>
    <w:rsid w:val="00F84B37"/>
    <w:rsid w:val="00F913F9"/>
    <w:rsid w:val="00F97ED2"/>
    <w:rsid w:val="00FB4137"/>
    <w:rsid w:val="00FC54BA"/>
    <w:rsid w:val="00FE1014"/>
    <w:rsid w:val="00FF4FBA"/>
    <w:rsid w:val="015C2909"/>
    <w:rsid w:val="01DA2060"/>
    <w:rsid w:val="024DD8C9"/>
    <w:rsid w:val="02572224"/>
    <w:rsid w:val="025DD6BC"/>
    <w:rsid w:val="035245CE"/>
    <w:rsid w:val="040CAA74"/>
    <w:rsid w:val="04162A96"/>
    <w:rsid w:val="047031E3"/>
    <w:rsid w:val="049D8756"/>
    <w:rsid w:val="04A81B97"/>
    <w:rsid w:val="04C63914"/>
    <w:rsid w:val="073815DD"/>
    <w:rsid w:val="07DA18D5"/>
    <w:rsid w:val="080A6DE9"/>
    <w:rsid w:val="086E3D80"/>
    <w:rsid w:val="090C75A1"/>
    <w:rsid w:val="095E594F"/>
    <w:rsid w:val="09ADE67D"/>
    <w:rsid w:val="09FCC137"/>
    <w:rsid w:val="0A62C39B"/>
    <w:rsid w:val="0B650219"/>
    <w:rsid w:val="0BC55441"/>
    <w:rsid w:val="0D3F6BD2"/>
    <w:rsid w:val="0D4EAE6B"/>
    <w:rsid w:val="0D5343B9"/>
    <w:rsid w:val="0D9EAC41"/>
    <w:rsid w:val="0DBDF0D8"/>
    <w:rsid w:val="0E4A11B2"/>
    <w:rsid w:val="0E58782E"/>
    <w:rsid w:val="0E62CB33"/>
    <w:rsid w:val="0F5BD12D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CE1B3E"/>
    <w:rsid w:val="17CF5761"/>
    <w:rsid w:val="183ADDD2"/>
    <w:rsid w:val="18ABC4CF"/>
    <w:rsid w:val="18AF92F9"/>
    <w:rsid w:val="19DF98A2"/>
    <w:rsid w:val="1A24FB54"/>
    <w:rsid w:val="1A7EF5D8"/>
    <w:rsid w:val="1B623CF0"/>
    <w:rsid w:val="1B649961"/>
    <w:rsid w:val="1BE36591"/>
    <w:rsid w:val="1D84B82D"/>
    <w:rsid w:val="1DA3B094"/>
    <w:rsid w:val="1DA417DC"/>
    <w:rsid w:val="1E134EDD"/>
    <w:rsid w:val="1E70C5C9"/>
    <w:rsid w:val="1F295454"/>
    <w:rsid w:val="1F338CF4"/>
    <w:rsid w:val="1F69B035"/>
    <w:rsid w:val="1FD4A68E"/>
    <w:rsid w:val="201F6171"/>
    <w:rsid w:val="2024CB81"/>
    <w:rsid w:val="205188D0"/>
    <w:rsid w:val="20D6EE12"/>
    <w:rsid w:val="20DFD5FB"/>
    <w:rsid w:val="20F0166F"/>
    <w:rsid w:val="20F99691"/>
    <w:rsid w:val="2100EECB"/>
    <w:rsid w:val="2131B3CF"/>
    <w:rsid w:val="21429D19"/>
    <w:rsid w:val="218D1269"/>
    <w:rsid w:val="21907CB2"/>
    <w:rsid w:val="229566F2"/>
    <w:rsid w:val="22A8FE41"/>
    <w:rsid w:val="232DA903"/>
    <w:rsid w:val="2342AAAD"/>
    <w:rsid w:val="238EE339"/>
    <w:rsid w:val="244DF77A"/>
    <w:rsid w:val="252FFD20"/>
    <w:rsid w:val="2587C608"/>
    <w:rsid w:val="25C83677"/>
    <w:rsid w:val="25DEB4D5"/>
    <w:rsid w:val="26D03F16"/>
    <w:rsid w:val="273959AD"/>
    <w:rsid w:val="2773EE77"/>
    <w:rsid w:val="27782E38"/>
    <w:rsid w:val="277A261F"/>
    <w:rsid w:val="277E1FF9"/>
    <w:rsid w:val="27CC52CE"/>
    <w:rsid w:val="285A1DE1"/>
    <w:rsid w:val="28A8C03C"/>
    <w:rsid w:val="2992D35C"/>
    <w:rsid w:val="29CDD564"/>
    <w:rsid w:val="29E3E677"/>
    <w:rsid w:val="2A00CA73"/>
    <w:rsid w:val="2AC18F7E"/>
    <w:rsid w:val="2B69A5C5"/>
    <w:rsid w:val="2B943BCA"/>
    <w:rsid w:val="2BE243F3"/>
    <w:rsid w:val="2CEDE542"/>
    <w:rsid w:val="2D1F8968"/>
    <w:rsid w:val="2D8D56ED"/>
    <w:rsid w:val="2D95DBA3"/>
    <w:rsid w:val="2ED5982C"/>
    <w:rsid w:val="2F37B597"/>
    <w:rsid w:val="2FD93957"/>
    <w:rsid w:val="30377D67"/>
    <w:rsid w:val="308CB2E0"/>
    <w:rsid w:val="30C2DFE7"/>
    <w:rsid w:val="30DF7EC1"/>
    <w:rsid w:val="3128E43A"/>
    <w:rsid w:val="31924A4D"/>
    <w:rsid w:val="341E26D9"/>
    <w:rsid w:val="353361F3"/>
    <w:rsid w:val="357EB2D1"/>
    <w:rsid w:val="36DF45A1"/>
    <w:rsid w:val="37728868"/>
    <w:rsid w:val="38273AB6"/>
    <w:rsid w:val="382965C5"/>
    <w:rsid w:val="386D0BF2"/>
    <w:rsid w:val="39CB2D9A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8273A"/>
    <w:rsid w:val="3EFCE1CA"/>
    <w:rsid w:val="3F145A40"/>
    <w:rsid w:val="401482D8"/>
    <w:rsid w:val="4041FFDB"/>
    <w:rsid w:val="40860E4D"/>
    <w:rsid w:val="41DDD03C"/>
    <w:rsid w:val="41F4AD96"/>
    <w:rsid w:val="42202B75"/>
    <w:rsid w:val="42D02669"/>
    <w:rsid w:val="43598B14"/>
    <w:rsid w:val="4423A5DC"/>
    <w:rsid w:val="4496FEA4"/>
    <w:rsid w:val="44AFBEC9"/>
    <w:rsid w:val="44BB4691"/>
    <w:rsid w:val="453F78B3"/>
    <w:rsid w:val="459EBB64"/>
    <w:rsid w:val="46DC7E76"/>
    <w:rsid w:val="47A8F461"/>
    <w:rsid w:val="48650254"/>
    <w:rsid w:val="48ABE5A8"/>
    <w:rsid w:val="48AFDF82"/>
    <w:rsid w:val="48DCF72B"/>
    <w:rsid w:val="4901A0AB"/>
    <w:rsid w:val="4925D88A"/>
    <w:rsid w:val="4940CBDA"/>
    <w:rsid w:val="49C477FD"/>
    <w:rsid w:val="49D52086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F35BA"/>
    <w:rsid w:val="4C7154D1"/>
    <w:rsid w:val="4C7708AF"/>
    <w:rsid w:val="4D2883F3"/>
    <w:rsid w:val="4D6ACBA2"/>
    <w:rsid w:val="4D7EB427"/>
    <w:rsid w:val="4DA6F3CE"/>
    <w:rsid w:val="4DB9761A"/>
    <w:rsid w:val="4DCD16CF"/>
    <w:rsid w:val="4DD275A8"/>
    <w:rsid w:val="4E006FB6"/>
    <w:rsid w:val="4E485A95"/>
    <w:rsid w:val="4E955ACF"/>
    <w:rsid w:val="4E9D903C"/>
    <w:rsid w:val="4F6C1B67"/>
    <w:rsid w:val="4F6E4609"/>
    <w:rsid w:val="4F786346"/>
    <w:rsid w:val="4F942D04"/>
    <w:rsid w:val="5026D170"/>
    <w:rsid w:val="50856B46"/>
    <w:rsid w:val="51303777"/>
    <w:rsid w:val="515566BA"/>
    <w:rsid w:val="52E55C00"/>
    <w:rsid w:val="5350533E"/>
    <w:rsid w:val="5391BC38"/>
    <w:rsid w:val="5397B1ED"/>
    <w:rsid w:val="53BB01AB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82783"/>
    <w:rsid w:val="55EB042B"/>
    <w:rsid w:val="5616FDC2"/>
    <w:rsid w:val="56FFE985"/>
    <w:rsid w:val="5723D4E7"/>
    <w:rsid w:val="5786509E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9CCE1D"/>
    <w:rsid w:val="5BBEA2D5"/>
    <w:rsid w:val="5CDBAE22"/>
    <w:rsid w:val="5D825359"/>
    <w:rsid w:val="5E7014C8"/>
    <w:rsid w:val="5EF35F1F"/>
    <w:rsid w:val="5F6B4176"/>
    <w:rsid w:val="5FEB6B6F"/>
    <w:rsid w:val="602D4404"/>
    <w:rsid w:val="6061A08F"/>
    <w:rsid w:val="6099EB19"/>
    <w:rsid w:val="60B9A8D2"/>
    <w:rsid w:val="60DD909C"/>
    <w:rsid w:val="61203A34"/>
    <w:rsid w:val="614B9AEC"/>
    <w:rsid w:val="61E4D718"/>
    <w:rsid w:val="61FCD5E4"/>
    <w:rsid w:val="6231A990"/>
    <w:rsid w:val="6282275F"/>
    <w:rsid w:val="62FCA2FA"/>
    <w:rsid w:val="630DD693"/>
    <w:rsid w:val="630F486B"/>
    <w:rsid w:val="63ADE105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B34507"/>
    <w:rsid w:val="67F6A02C"/>
    <w:rsid w:val="68463447"/>
    <w:rsid w:val="68D540ED"/>
    <w:rsid w:val="690327A8"/>
    <w:rsid w:val="694F33CF"/>
    <w:rsid w:val="697E3078"/>
    <w:rsid w:val="69C63E66"/>
    <w:rsid w:val="69CEEBC6"/>
    <w:rsid w:val="6A6FCFBB"/>
    <w:rsid w:val="6A8A1216"/>
    <w:rsid w:val="6A9D00AB"/>
    <w:rsid w:val="6AEDEE2A"/>
    <w:rsid w:val="6B2C8CB2"/>
    <w:rsid w:val="6BDC0AF6"/>
    <w:rsid w:val="6CA25920"/>
    <w:rsid w:val="6CD5DD6B"/>
    <w:rsid w:val="6CDCDCBE"/>
    <w:rsid w:val="6CF6F7E1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8BC64"/>
    <w:rsid w:val="70766393"/>
    <w:rsid w:val="70EFA58A"/>
    <w:rsid w:val="70F2A26F"/>
    <w:rsid w:val="71252327"/>
    <w:rsid w:val="7143EF27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50A74F4"/>
    <w:rsid w:val="75AB3C04"/>
    <w:rsid w:val="75CD48EE"/>
    <w:rsid w:val="76AFB2E8"/>
    <w:rsid w:val="7746A7BE"/>
    <w:rsid w:val="77F92E99"/>
    <w:rsid w:val="786C0278"/>
    <w:rsid w:val="78DE04F1"/>
    <w:rsid w:val="7A0C718B"/>
    <w:rsid w:val="7A32FC63"/>
    <w:rsid w:val="7A8870AC"/>
    <w:rsid w:val="7B4493A7"/>
    <w:rsid w:val="7B73DCD1"/>
    <w:rsid w:val="7B7EC576"/>
    <w:rsid w:val="7B9EB27D"/>
    <w:rsid w:val="7CA31A37"/>
    <w:rsid w:val="7CC19690"/>
    <w:rsid w:val="7D297040"/>
    <w:rsid w:val="7D3FF4A5"/>
    <w:rsid w:val="7DB85551"/>
    <w:rsid w:val="7DC5A340"/>
    <w:rsid w:val="7E1B49DB"/>
    <w:rsid w:val="7F1CBA64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89184B3BD4C9ED356903E3E818A" ma:contentTypeVersion="11" ma:contentTypeDescription="Create a new document." ma:contentTypeScope="" ma:versionID="e11a8c62065b5e426b96225a08ecf25a">
  <xsd:schema xmlns:xsd="http://www.w3.org/2001/XMLSchema" xmlns:xs="http://www.w3.org/2001/XMLSchema" xmlns:p="http://schemas.microsoft.com/office/2006/metadata/properties" xmlns:ns2="d7fa69c0-0bbd-4253-ab29-4f167743aecb" xmlns:ns3="9691ca17-faf5-4f8c-8732-4fa6ec6be2cb" targetNamespace="http://schemas.microsoft.com/office/2006/metadata/properties" ma:root="true" ma:fieldsID="96d841f238ce1ca368b44c354dda6491" ns2:_="" ns3:_="">
    <xsd:import namespace="d7fa69c0-0bbd-4253-ab29-4f167743aecb"/>
    <xsd:import namespace="9691ca17-faf5-4f8c-8732-4fa6ec6b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69c0-0bbd-4253-ab29-4f167743a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ca17-faf5-4f8c-8732-4fa6ec6b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1ca17-faf5-4f8c-8732-4fa6ec6be2cb">
      <UserInfo>
        <DisplayName>Carlson Farm HOA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55159-CB89-45EB-B96A-74255DC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69c0-0bbd-4253-ab29-4f167743aecb"/>
    <ds:schemaRef ds:uri="9691ca17-faf5-4f8c-8732-4fa6ec6b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9691ca17-faf5-4f8c-8732-4fa6ec6be2cb"/>
  </ds:schemaRefs>
</ds:datastoreItem>
</file>

<file path=customXml/itemProps4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3</cp:revision>
  <cp:lastPrinted>2021-04-26T19:36:00Z</cp:lastPrinted>
  <dcterms:created xsi:type="dcterms:W3CDTF">2022-02-23T20:45:00Z</dcterms:created>
  <dcterms:modified xsi:type="dcterms:W3CDTF">2022-02-23T20:48:00Z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0x0101006C6DB89184B3BD4C9ED356903E3E818A</vt:lpwstr>
  </property>
</Properties>
</file>